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 w:bidi="ar"/>
              </w:rPr>
              <w:t>氧化铝二公司A区、B区矿棚封闭、新增液碱槽罐及赤泥检修车库桩基及复合地基工程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滨州市沾化区临港工业园氧化铝二公司厂区内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2026-SDJK-SG1-岩-0008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0"/>
              <w:szCs w:val="30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0"/>
                    <w:szCs w:val="30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0"/>
                    <w:szCs w:val="30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  <w:t>钢筋笼加工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7671E"/>
    <w:rsid w:val="1D2D21E6"/>
    <w:rsid w:val="27FB7A59"/>
    <w:rsid w:val="2B2120AA"/>
    <w:rsid w:val="2CA64AB8"/>
    <w:rsid w:val="30130B74"/>
    <w:rsid w:val="554C3B9F"/>
    <w:rsid w:val="649B44D3"/>
    <w:rsid w:val="758D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641</Characters>
  <Lines>0</Lines>
  <Paragraphs>0</Paragraphs>
  <TotalTime>0</TotalTime>
  <ScaleCrop>false</ScaleCrop>
  <LinksUpToDate>false</LinksUpToDate>
  <CharactersWithSpaces>644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2026-03-02T02:58:23Z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