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BFF90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6BFA534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起步区崔寨片区AX-3地块小学项目全过程工程咨询服务合同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济南市济阳区崔寨片区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2025-SDJK-KC2-地-0017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30"/>
              <w:szCs w:val="30"/>
              <w:highlight w:val="none"/>
              <w:lang w:val="en-US" w:eastAsia="zh-CN" w:bidi="ar-SA"/>
            </w:rPr>
            <w:id w:val="147469980"/>
            <w:placeholder>
              <w:docPart w:val="{42d28405-d308-4545-816e-8c5d99da0fce}"/>
            </w:placeholder>
            <w:group/>
          </w:sdtPr>
          <w:sdtEndPr>
            <w:rPr>
              <w:rFonts w:hint="eastAsia" w:ascii="仿宋_GB2312" w:hAnsi="仿宋_GB2312" w:eastAsia="仿宋_GB2312" w:cs="仿宋_GB2312"/>
              <w:kern w:val="2"/>
              <w:sz w:val="30"/>
              <w:szCs w:val="30"/>
              <w:highlight w:val="none"/>
              <w:lang w:val="en-US" w:eastAsia="zh-CN" w:bidi="ar-SA"/>
            </w:rPr>
          </w:sdtEndPr>
          <w:sdtContent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30"/>
                  <w:szCs w:val="30"/>
                  <w:highlight w:val="none"/>
                  <w:lang w:val="en-US" w:eastAsia="zh-CN" w:bidi="ar-SA"/>
                </w:rPr>
                <w:id w:val="147471583"/>
                <w:lock w:val="sdtLocked"/>
                <w:placeholder>
                  <w:docPart w:val="{48dfd3c9-eb49-4d9a-895f-669312cfa69a}"/>
                </w:placeholder>
                <w15:color w:val="75BD42"/>
                <w:comboBox>
                  <w:listItem w:displayText="选择一项。" w:value="选择一项。"/>
                  <w:listItem w:displayText="材料物资类" w:value="材料物资类"/>
                  <w:listItem w:displayText="分项劳务类" w:value="分项劳务类"/>
                  <w:listItem w:displayText="仪器设备类" w:value="仪器设备类"/>
                  <w:listItem w:displayText="检测、监测、试验类" w:value="检测、监测、试验类"/>
                  <w:listItem w:displayText="其他类" w:value="其他类"/>
                </w:comboBox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30"/>
                  <w:szCs w:val="30"/>
                  <w:highlight w:val="none"/>
                  <w:lang w:val="en-US" w:eastAsia="zh-CN" w:bidi="ar-SA"/>
                </w:rPr>
              </w:sdtEndPr>
              <w:sdtContent>
                <w:tc>
                  <w:tcPr>
                    <w:tcW w:w="6325" w:type="dxa"/>
                    <w:vAlign w:val="center"/>
                  </w:tcPr>
                  <w:p w14:paraId="1AA7A789">
                    <w:pPr>
                      <w:jc w:val="center"/>
                      <w:rPr>
                        <w:rFonts w:hint="eastAsia" w:ascii="仿宋_GB2312" w:hAnsi="仿宋_GB2312" w:eastAsia="仿宋_GB2312" w:cs="仿宋_GB2312"/>
                        <w:b/>
                        <w:bCs/>
                        <w:sz w:val="30"/>
                        <w:szCs w:val="30"/>
                        <w:vertAlign w:val="baseline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30"/>
                        <w:szCs w:val="30"/>
                        <w:highlight w:val="none"/>
                        <w:lang w:val="en-US" w:eastAsia="zh-CN" w:bidi="ar-SA"/>
                      </w:rPr>
                      <w:t>分项劳务类</w:t>
                    </w:r>
                  </w:p>
                </w:tc>
              </w:sdtContent>
            </w:sdt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详勘钻探劳务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316B2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2816FCE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5F8ADBE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12BF81F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permStart w:id="5" w:edGrp="everyone"/>
      <w:permEnd w:id="5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6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2025年03月24日09时30分</w:t>
      </w:r>
      <w:permEnd w:id="6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报价人应在截止时间前登录山东建勘综合信息管理系统报价，提交电子报价文件。此时间截止后，系统关闭，供应商无法提交报价。</w:t>
      </w:r>
      <w:bookmarkStart w:id="0" w:name="_GoBack"/>
      <w:bookmarkEnd w:id="0"/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left="63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山东省阳光采购服务平台（http://www.ygcgfw.com/）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317E6FF3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联系人: 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乔老师</w:t>
      </w:r>
    </w:p>
    <w:permEnd w:id="7"/>
    <w:p w14:paraId="44762AD7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电话：</w:t>
      </w:r>
      <w:permStart w:id="8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0531-81316396或手机:13589052104</w:t>
      </w:r>
    </w:p>
    <w:permEnd w:id="8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E879D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2260DE">
                          <w:pPr>
                            <w:pStyle w:val="2"/>
                            <w:rPr>
                              <w:rFonts w:hint="eastAsia" w:ascii="仿宋" w:hAnsi="仿宋" w:eastAsia="仿宋" w:cs="仿宋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>2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2260DE">
                    <w:pPr>
                      <w:pStyle w:val="2"/>
                      <w:rPr>
                        <w:rFonts w:hint="eastAsia" w:ascii="仿宋" w:hAnsi="仿宋" w:eastAsia="仿宋" w:cs="仿宋"/>
                      </w:rPr>
                    </w:pPr>
                    <w:r>
                      <w:rPr>
                        <w:rFonts w:hint="eastAsia" w:ascii="仿宋" w:hAnsi="仿宋" w:eastAsia="仿宋" w:cs="仿宋"/>
                      </w:rPr>
                      <w:t xml:space="preserve">第 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</w:rPr>
                      <w:t xml:space="preserve"> 页 共 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</w:rPr>
                      <w:t>2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9XFs5zGPnjvR1CGXN4cPsN8UFzA=" w:salt="eg75ko7ZUajlZv1VvTIsQQ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0A364B9"/>
    <w:rsid w:val="04A10B29"/>
    <w:rsid w:val="08C91D48"/>
    <w:rsid w:val="09372C1B"/>
    <w:rsid w:val="0B1B004E"/>
    <w:rsid w:val="0CC738A3"/>
    <w:rsid w:val="0D2574C8"/>
    <w:rsid w:val="0DCF4B87"/>
    <w:rsid w:val="124D44D7"/>
    <w:rsid w:val="14D553F0"/>
    <w:rsid w:val="1A037EE3"/>
    <w:rsid w:val="200621A4"/>
    <w:rsid w:val="210E1777"/>
    <w:rsid w:val="21E73DD5"/>
    <w:rsid w:val="249A1700"/>
    <w:rsid w:val="252A080B"/>
    <w:rsid w:val="2B52044E"/>
    <w:rsid w:val="2B857BA0"/>
    <w:rsid w:val="2CBA6780"/>
    <w:rsid w:val="2ED7364E"/>
    <w:rsid w:val="2F8425A5"/>
    <w:rsid w:val="2FA7573B"/>
    <w:rsid w:val="2FD25D0F"/>
    <w:rsid w:val="32D13DFB"/>
    <w:rsid w:val="33311DD8"/>
    <w:rsid w:val="374C150B"/>
    <w:rsid w:val="39FA2C0C"/>
    <w:rsid w:val="3C31001D"/>
    <w:rsid w:val="3C7C7BB9"/>
    <w:rsid w:val="42865E45"/>
    <w:rsid w:val="4AE16A72"/>
    <w:rsid w:val="4CC21042"/>
    <w:rsid w:val="4DB7491F"/>
    <w:rsid w:val="4DE1374A"/>
    <w:rsid w:val="4E974E4A"/>
    <w:rsid w:val="4F020F4D"/>
    <w:rsid w:val="55014380"/>
    <w:rsid w:val="58B13CAD"/>
    <w:rsid w:val="5E237853"/>
    <w:rsid w:val="5F335ED0"/>
    <w:rsid w:val="5F5C002C"/>
    <w:rsid w:val="5F6F098D"/>
    <w:rsid w:val="60E76E71"/>
    <w:rsid w:val="620641EF"/>
    <w:rsid w:val="678013DC"/>
    <w:rsid w:val="6AF93A8C"/>
    <w:rsid w:val="6B1839F4"/>
    <w:rsid w:val="6CCD7863"/>
    <w:rsid w:val="6E0039FD"/>
    <w:rsid w:val="6E95641A"/>
    <w:rsid w:val="71C1726B"/>
    <w:rsid w:val="75EA0271"/>
    <w:rsid w:val="77BB66DE"/>
    <w:rsid w:val="78856A89"/>
    <w:rsid w:val="788A6608"/>
    <w:rsid w:val="78F147CA"/>
    <w:rsid w:val="7C7F10AF"/>
    <w:rsid w:val="7E012CA4"/>
    <w:rsid w:val="7FA7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48dfd3c9-eb49-4d9a-895f-669312cfa69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8dfd3c9-eb49-4d9a-895f-669312cfa69a}"/>
      </w:docPartPr>
      <w:docPartBody>
        <w:p w14:paraId="1B9735DA">
          <w:r>
            <w:rPr>
              <w:color w:val="808080"/>
            </w:rPr>
            <w:t>选择一项。</w:t>
          </w:r>
        </w:p>
      </w:docPartBody>
    </w:docPart>
    <w:docPart>
      <w:docPartPr>
        <w:name w:val="{42d28405-d308-4545-816e-8c5d99da0fc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2d28405-d308-4545-816e-8c5d99da0fce}"/>
      </w:docPartPr>
      <w:docPartBody>
        <w:p w14:paraId="5992AF50"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579</Words>
  <Characters>683</Characters>
  <Lines>0</Lines>
  <Paragraphs>0</Paragraphs>
  <TotalTime>18</TotalTime>
  <ScaleCrop>false</ScaleCrop>
  <LinksUpToDate>false</LinksUpToDate>
  <CharactersWithSpaces>686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Administrator</cp:lastModifiedBy>
  <dcterms:modified xsi:type="dcterms:W3CDTF">2025-03-20T05:59:38Z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eyJoZGlkIjoiOTQ4Y2RiNjI3OGQ2YTQ1NGRlZDMyZGUzNTVjZTkyNTQifQ==</vt:lpwstr>
  </property>
</Properties>
</file>